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74F3B" w:rsidRDefault="00974F3B" w:rsidP="00333A30">
      <w:pPr>
        <w:spacing w:after="0" w:line="240" w:lineRule="auto"/>
        <w:ind w:firstLine="709"/>
        <w:jc w:val="both"/>
        <w:rPr>
          <w:rFonts w:ascii="Times New Roman" w:eastAsia="Calibri" w:hAnsi="Times New Roman" w:cs="Times New Roman"/>
          <w:bCs/>
          <w:sz w:val="24"/>
          <w:szCs w:val="24"/>
          <w:lang w:eastAsia="ru-RU"/>
        </w:rPr>
      </w:pPr>
      <w:r>
        <w:rPr>
          <w:rFonts w:ascii="Times New Roman" w:eastAsia="Calibri" w:hAnsi="Times New Roman" w:cs="Times New Roman"/>
          <w:bCs/>
          <w:noProof/>
          <w:sz w:val="24"/>
          <w:szCs w:val="24"/>
          <w:lang w:eastAsia="ru-RU"/>
        </w:rPr>
        <w:drawing>
          <wp:anchor distT="0" distB="0" distL="114300" distR="114300" simplePos="0" relativeHeight="251658240" behindDoc="0" locked="0" layoutInCell="1" allowOverlap="1">
            <wp:simplePos x="0" y="0"/>
            <wp:positionH relativeFrom="margin">
              <wp:posOffset>-1042035</wp:posOffset>
            </wp:positionH>
            <wp:positionV relativeFrom="margin">
              <wp:posOffset>-443865</wp:posOffset>
            </wp:positionV>
            <wp:extent cx="7229475" cy="10020300"/>
            <wp:effectExtent l="19050" t="0" r="9525" b="0"/>
            <wp:wrapSquare wrapText="bothSides"/>
            <wp:docPr id="1" name="Рисунок 1" descr="C:\Users\user\Pictures\2021-06-04\Изображение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Pictures\2021-06-04\Изображение0002.JPG"/>
                    <pic:cNvPicPr>
                      <a:picLocks noChangeAspect="1" noChangeArrowheads="1"/>
                    </pic:cNvPicPr>
                  </pic:nvPicPr>
                  <pic:blipFill>
                    <a:blip r:embed="rId7" cstate="print"/>
                    <a:srcRect l="2245" t="3628" b="3855"/>
                    <a:stretch>
                      <a:fillRect/>
                    </a:stretch>
                  </pic:blipFill>
                  <pic:spPr bwMode="auto">
                    <a:xfrm>
                      <a:off x="0" y="0"/>
                      <a:ext cx="7229475" cy="10020300"/>
                    </a:xfrm>
                    <a:prstGeom prst="rect">
                      <a:avLst/>
                    </a:prstGeom>
                    <a:noFill/>
                    <a:ln w="9525">
                      <a:noFill/>
                      <a:miter lim="800000"/>
                      <a:headEnd/>
                      <a:tailEnd/>
                    </a:ln>
                  </pic:spPr>
                </pic:pic>
              </a:graphicData>
            </a:graphic>
          </wp:anchor>
        </w:drawing>
      </w:r>
    </w:p>
    <w:p w:rsidR="00974F3B" w:rsidRDefault="00974F3B" w:rsidP="00333A30">
      <w:pPr>
        <w:spacing w:after="0" w:line="240" w:lineRule="auto"/>
        <w:ind w:firstLine="709"/>
        <w:jc w:val="both"/>
        <w:rPr>
          <w:rFonts w:ascii="Times New Roman" w:eastAsia="Calibri" w:hAnsi="Times New Roman" w:cs="Times New Roman"/>
          <w:bCs/>
          <w:sz w:val="24"/>
          <w:szCs w:val="24"/>
          <w:lang w:eastAsia="ru-RU"/>
        </w:rPr>
      </w:pPr>
    </w:p>
    <w:p w:rsidR="00333A30" w:rsidRPr="00AB7C3D" w:rsidRDefault="00333A30" w:rsidP="00333A30">
      <w:pPr>
        <w:spacing w:after="0" w:line="240" w:lineRule="auto"/>
        <w:ind w:firstLine="709"/>
        <w:jc w:val="both"/>
        <w:rPr>
          <w:rFonts w:ascii="Times New Roman" w:eastAsia="Calibri" w:hAnsi="Times New Roman" w:cs="Times New Roman"/>
          <w:bCs/>
          <w:sz w:val="24"/>
          <w:szCs w:val="24"/>
          <w:lang w:eastAsia="ru-RU"/>
        </w:rPr>
      </w:pPr>
      <w:r w:rsidRPr="00AB7C3D">
        <w:rPr>
          <w:rFonts w:ascii="Times New Roman" w:eastAsia="Calibri" w:hAnsi="Times New Roman" w:cs="Times New Roman"/>
          <w:bCs/>
          <w:sz w:val="24"/>
          <w:szCs w:val="24"/>
          <w:lang w:eastAsia="ru-RU"/>
        </w:rPr>
        <w:t>ж)</w:t>
      </w:r>
      <w:r w:rsidRPr="00AB7C3D">
        <w:rPr>
          <w:rFonts w:ascii="Times New Roman" w:eastAsia="Calibri" w:hAnsi="Times New Roman" w:cs="Times New Roman"/>
          <w:bCs/>
          <w:sz w:val="24"/>
          <w:szCs w:val="24"/>
        </w:rPr>
        <w:t xml:space="preserve"> воздерживаться от </w:t>
      </w:r>
      <w:r w:rsidRPr="00AB7C3D">
        <w:rPr>
          <w:rFonts w:ascii="Times New Roman" w:eastAsia="Calibri" w:hAnsi="Times New Roman" w:cs="Times New Roman"/>
          <w:sz w:val="24"/>
          <w:szCs w:val="24"/>
        </w:rPr>
        <w:t xml:space="preserve">размещения в информационно-телекоммуникационной сети «Интернет», в местах, доступных для детей, </w:t>
      </w:r>
      <w:r w:rsidRPr="00AB7C3D">
        <w:rPr>
          <w:rFonts w:ascii="Times New Roman" w:eastAsia="Calibri" w:hAnsi="Times New Roman" w:cs="Times New Roman"/>
          <w:bCs/>
          <w:sz w:val="24"/>
          <w:szCs w:val="24"/>
          <w:lang w:eastAsia="ru-RU"/>
        </w:rPr>
        <w:t>информации, причиняющий вред здоровью и (или) развитию детей;</w:t>
      </w:r>
    </w:p>
    <w:p w:rsidR="00333A30" w:rsidRDefault="00333A30" w:rsidP="00333A30">
      <w:pPr>
        <w:spacing w:after="0" w:line="240" w:lineRule="auto"/>
        <w:ind w:firstLine="709"/>
        <w:jc w:val="both"/>
        <w:rPr>
          <w:rFonts w:ascii="Times New Roman" w:eastAsia="Calibri" w:hAnsi="Times New Roman" w:cs="Times New Roman"/>
          <w:sz w:val="24"/>
          <w:szCs w:val="24"/>
        </w:rPr>
      </w:pPr>
      <w:r w:rsidRPr="00AB7C3D">
        <w:rPr>
          <w:rFonts w:ascii="Times New Roman" w:eastAsia="Calibri" w:hAnsi="Times New Roman" w:cs="Times New Roman"/>
          <w:sz w:val="24"/>
          <w:szCs w:val="24"/>
        </w:rPr>
        <w:t>з) избегать ситуаций, способных нанести вред чести, достоинству и деловой репутации педагогического работника и (или) организации, осуществляющей образовательную деятельность.</w:t>
      </w:r>
    </w:p>
    <w:p w:rsidR="00AB7C3D" w:rsidRPr="00AB7C3D" w:rsidRDefault="00AB7C3D" w:rsidP="00333A30">
      <w:pPr>
        <w:spacing w:after="0" w:line="240" w:lineRule="auto"/>
        <w:ind w:firstLine="709"/>
        <w:jc w:val="both"/>
        <w:rPr>
          <w:rFonts w:ascii="Times New Roman" w:eastAsia="Calibri" w:hAnsi="Times New Roman" w:cs="Times New Roman"/>
          <w:sz w:val="24"/>
          <w:szCs w:val="24"/>
        </w:rPr>
      </w:pPr>
      <w:bookmarkStart w:id="0" w:name="_GoBack"/>
      <w:bookmarkEnd w:id="0"/>
    </w:p>
    <w:p w:rsidR="00333A30" w:rsidRPr="00AB7C3D" w:rsidRDefault="00333A30" w:rsidP="00333A30">
      <w:pPr>
        <w:spacing w:after="0" w:line="240" w:lineRule="auto"/>
        <w:ind w:firstLine="709"/>
        <w:jc w:val="center"/>
        <w:rPr>
          <w:rFonts w:ascii="Times New Roman" w:eastAsia="Calibri" w:hAnsi="Times New Roman" w:cs="Times New Roman"/>
          <w:b/>
          <w:spacing w:val="-4"/>
          <w:sz w:val="24"/>
          <w:szCs w:val="24"/>
        </w:rPr>
      </w:pPr>
      <w:r w:rsidRPr="00AB7C3D">
        <w:rPr>
          <w:rFonts w:ascii="Times New Roman" w:eastAsia="Calibri" w:hAnsi="Times New Roman" w:cs="Times New Roman"/>
          <w:b/>
          <w:spacing w:val="-4"/>
          <w:sz w:val="24"/>
          <w:szCs w:val="24"/>
          <w:lang w:val="en-US"/>
        </w:rPr>
        <w:t>III</w:t>
      </w:r>
      <w:r w:rsidRPr="00AB7C3D">
        <w:rPr>
          <w:rFonts w:ascii="Times New Roman" w:eastAsia="Calibri" w:hAnsi="Times New Roman" w:cs="Times New Roman"/>
          <w:b/>
          <w:spacing w:val="-4"/>
          <w:sz w:val="24"/>
          <w:szCs w:val="24"/>
        </w:rPr>
        <w:t xml:space="preserve">. Реализация права педагогических работников </w:t>
      </w:r>
    </w:p>
    <w:p w:rsidR="00333A30" w:rsidRPr="00AB7C3D" w:rsidRDefault="00333A30" w:rsidP="00333A30">
      <w:pPr>
        <w:spacing w:after="0" w:line="240" w:lineRule="auto"/>
        <w:ind w:firstLine="709"/>
        <w:jc w:val="center"/>
        <w:rPr>
          <w:rFonts w:ascii="Times New Roman" w:eastAsia="Calibri" w:hAnsi="Times New Roman" w:cs="Times New Roman"/>
          <w:b/>
          <w:spacing w:val="-4"/>
          <w:sz w:val="24"/>
          <w:szCs w:val="24"/>
        </w:rPr>
      </w:pPr>
      <w:r w:rsidRPr="00AB7C3D">
        <w:rPr>
          <w:rFonts w:ascii="Times New Roman" w:eastAsia="Calibri" w:hAnsi="Times New Roman" w:cs="Times New Roman"/>
          <w:b/>
          <w:spacing w:val="-4"/>
          <w:sz w:val="24"/>
          <w:szCs w:val="24"/>
        </w:rPr>
        <w:t xml:space="preserve">на справедливое и объективное расследование нарушения норм </w:t>
      </w:r>
    </w:p>
    <w:p w:rsidR="00333A30" w:rsidRPr="00AB7C3D" w:rsidRDefault="00333A30" w:rsidP="00333A30">
      <w:pPr>
        <w:spacing w:after="0" w:line="240" w:lineRule="auto"/>
        <w:ind w:firstLine="709"/>
        <w:jc w:val="center"/>
        <w:rPr>
          <w:rFonts w:ascii="Times New Roman" w:eastAsia="Calibri" w:hAnsi="Times New Roman" w:cs="Times New Roman"/>
          <w:b/>
          <w:spacing w:val="-4"/>
          <w:sz w:val="24"/>
          <w:szCs w:val="24"/>
        </w:rPr>
      </w:pPr>
      <w:r w:rsidRPr="00AB7C3D">
        <w:rPr>
          <w:rFonts w:ascii="Times New Roman" w:eastAsia="Calibri" w:hAnsi="Times New Roman" w:cs="Times New Roman"/>
          <w:b/>
          <w:spacing w:val="-4"/>
          <w:sz w:val="24"/>
          <w:szCs w:val="24"/>
        </w:rPr>
        <w:t>профессиональной этики педагогических работников</w:t>
      </w:r>
    </w:p>
    <w:p w:rsidR="00333A30" w:rsidRPr="00AB7C3D" w:rsidRDefault="00333A30" w:rsidP="00333A30">
      <w:pPr>
        <w:spacing w:after="0" w:line="240" w:lineRule="auto"/>
        <w:ind w:firstLine="709"/>
        <w:jc w:val="both"/>
        <w:rPr>
          <w:rFonts w:ascii="Times New Roman" w:eastAsia="Calibri" w:hAnsi="Times New Roman" w:cs="Times New Roman"/>
          <w:spacing w:val="-4"/>
          <w:sz w:val="24"/>
          <w:szCs w:val="24"/>
        </w:rPr>
      </w:pPr>
      <w:r w:rsidRPr="00AB7C3D">
        <w:rPr>
          <w:rFonts w:ascii="Times New Roman" w:eastAsia="Calibri" w:hAnsi="Times New Roman" w:cs="Times New Roman"/>
          <w:spacing w:val="-4"/>
          <w:sz w:val="24"/>
          <w:szCs w:val="24"/>
        </w:rPr>
        <w:t>4. Образовательная организация стремится обеспечить защиту чести, достоинства и деловой репутации педагогических работников, а также справедливое и объективное расследование нарушения норм профессиональной этики педагогических работников.</w:t>
      </w:r>
    </w:p>
    <w:p w:rsidR="00333A30" w:rsidRPr="00AB7C3D" w:rsidRDefault="00333A30" w:rsidP="00333A30">
      <w:pPr>
        <w:spacing w:after="0" w:line="240" w:lineRule="auto"/>
        <w:ind w:firstLine="709"/>
        <w:jc w:val="both"/>
        <w:rPr>
          <w:rFonts w:ascii="Times New Roman" w:eastAsia="Calibri" w:hAnsi="Times New Roman" w:cs="Times New Roman"/>
          <w:spacing w:val="-4"/>
          <w:sz w:val="24"/>
          <w:szCs w:val="24"/>
        </w:rPr>
      </w:pPr>
      <w:r w:rsidRPr="00AB7C3D">
        <w:rPr>
          <w:rFonts w:ascii="Times New Roman" w:eastAsia="Calibri" w:hAnsi="Times New Roman" w:cs="Times New Roman"/>
          <w:spacing w:val="-4"/>
          <w:sz w:val="24"/>
          <w:szCs w:val="24"/>
        </w:rPr>
        <w:t>5. Случаи нарушения норм профессиональной этики педагогических работников, установленных разделом II настоящего Положения, рассматриваются комиссией по урегулированию споров между участниками образовательных отношений, создаваемой в организации, осуществляющей образовательную деятельность, в соответствии с частью 2 статьи 45 Федерального закона от 29 декабря 2012 г. № 273-ФЗ «Об образовании в Российской Федерации».</w:t>
      </w:r>
    </w:p>
    <w:p w:rsidR="00333A30" w:rsidRPr="00AB7C3D" w:rsidRDefault="00333A30" w:rsidP="00333A30">
      <w:pPr>
        <w:spacing w:after="0" w:line="240" w:lineRule="auto"/>
        <w:ind w:firstLine="709"/>
        <w:jc w:val="both"/>
        <w:rPr>
          <w:rFonts w:ascii="Times New Roman" w:eastAsia="Calibri" w:hAnsi="Times New Roman" w:cs="Times New Roman"/>
          <w:spacing w:val="-4"/>
          <w:sz w:val="24"/>
          <w:szCs w:val="24"/>
        </w:rPr>
      </w:pPr>
      <w:r w:rsidRPr="00AB7C3D">
        <w:rPr>
          <w:rFonts w:ascii="Times New Roman" w:eastAsia="Calibri" w:hAnsi="Times New Roman" w:cs="Times New Roman"/>
          <w:spacing w:val="-4"/>
          <w:sz w:val="24"/>
          <w:szCs w:val="24"/>
        </w:rPr>
        <w:t>Порядок рассмотрения индивидуальных трудовых споров в комиссиях по трудовым спорам регулируется в порядке, установленном главой 60 Трудового кодекса Российской Федерации, порядок рассмотрения индивидуальных трудовых споров в судах – гражданским процессуальным законодательством Российской Федерации.</w:t>
      </w:r>
    </w:p>
    <w:p w:rsidR="00333A30" w:rsidRPr="00AB7C3D" w:rsidRDefault="00333A30" w:rsidP="00333A30">
      <w:pPr>
        <w:spacing w:after="0" w:line="240" w:lineRule="auto"/>
        <w:ind w:firstLine="709"/>
        <w:jc w:val="both"/>
        <w:rPr>
          <w:rFonts w:ascii="Times New Roman" w:eastAsia="Calibri" w:hAnsi="Times New Roman" w:cs="Times New Roman"/>
          <w:spacing w:val="-4"/>
          <w:sz w:val="24"/>
          <w:szCs w:val="24"/>
        </w:rPr>
      </w:pPr>
      <w:r w:rsidRPr="00AB7C3D">
        <w:rPr>
          <w:rFonts w:ascii="Times New Roman" w:eastAsia="Calibri" w:hAnsi="Times New Roman" w:cs="Times New Roman"/>
          <w:spacing w:val="-4"/>
          <w:sz w:val="24"/>
          <w:szCs w:val="24"/>
        </w:rPr>
        <w:t>6. Педагогический работник, претендующий на справедливое и объективное расследование нарушения норм профессиональной этики, вправе обратиться в комиссию по урегулированию споров между участниками образовательных отношений.</w:t>
      </w:r>
    </w:p>
    <w:p w:rsidR="00333A30" w:rsidRPr="00AB7C3D" w:rsidRDefault="00333A30" w:rsidP="00333A30">
      <w:pPr>
        <w:spacing w:after="0" w:line="240" w:lineRule="auto"/>
        <w:ind w:firstLine="709"/>
        <w:jc w:val="both"/>
        <w:rPr>
          <w:rFonts w:ascii="Times New Roman" w:eastAsia="Calibri" w:hAnsi="Times New Roman" w:cs="Times New Roman"/>
          <w:spacing w:val="-4"/>
          <w:sz w:val="24"/>
          <w:szCs w:val="24"/>
        </w:rPr>
      </w:pPr>
      <w:r w:rsidRPr="00AB7C3D">
        <w:rPr>
          <w:rFonts w:ascii="Times New Roman" w:eastAsia="Calibri" w:hAnsi="Times New Roman" w:cs="Times New Roman"/>
          <w:spacing w:val="-4"/>
          <w:sz w:val="24"/>
          <w:szCs w:val="24"/>
        </w:rPr>
        <w:t>7. В целях реализации права педагогических работников на справедливое и объективное расследование нарушения норм профессиональной этики педагогических работников в состав комиссии по урегулированию споров между участниками образовательных отношений в обязательном порядке включается представитель выборного органа соответствующей первичной профсоюзной организации (при наличии такого органа).</w:t>
      </w:r>
    </w:p>
    <w:p w:rsidR="00333A30" w:rsidRPr="00AB7C3D" w:rsidRDefault="00333A30" w:rsidP="00333A30">
      <w:pPr>
        <w:spacing w:after="0" w:line="240" w:lineRule="auto"/>
        <w:ind w:firstLine="709"/>
        <w:jc w:val="both"/>
        <w:rPr>
          <w:rFonts w:ascii="Times New Roman" w:eastAsia="Times New Roman" w:hAnsi="Times New Roman" w:cs="Times New Roman"/>
          <w:bCs/>
          <w:spacing w:val="-4"/>
          <w:sz w:val="24"/>
          <w:szCs w:val="24"/>
        </w:rPr>
      </w:pPr>
      <w:r w:rsidRPr="00AB7C3D">
        <w:rPr>
          <w:rFonts w:ascii="Times New Roman" w:eastAsia="Calibri" w:hAnsi="Times New Roman" w:cs="Times New Roman"/>
          <w:spacing w:val="-4"/>
          <w:sz w:val="24"/>
          <w:szCs w:val="24"/>
        </w:rPr>
        <w:t>8. В случае несогласия педагогического работника с решением комиссии по урегулированию споров между участниками образовательных отношений, невыполнения решения комиссии по урегулированию споров между участниками образовательных отношений, несоответствия решения комиссии по урегулированию споров между участниками образовательных отношений законодательству Российской Федерации или нежелания педагогического работника по каким-либо причинам обращаться в комиссию по урегулированию споров между участниками образовательных отношений он имеет право обратиться в суд.</w:t>
      </w:r>
    </w:p>
    <w:p w:rsidR="00A36ABD" w:rsidRDefault="00A36ABD">
      <w:pPr>
        <w:rPr>
          <w:sz w:val="24"/>
          <w:szCs w:val="24"/>
        </w:rPr>
      </w:pPr>
    </w:p>
    <w:p w:rsidR="00974F3B" w:rsidRDefault="00974F3B">
      <w:pPr>
        <w:rPr>
          <w:sz w:val="24"/>
          <w:szCs w:val="24"/>
        </w:rPr>
      </w:pPr>
    </w:p>
    <w:p w:rsidR="00974F3B" w:rsidRDefault="00974F3B">
      <w:pPr>
        <w:rPr>
          <w:sz w:val="24"/>
          <w:szCs w:val="24"/>
        </w:rPr>
      </w:pPr>
    </w:p>
    <w:p w:rsidR="00974F3B" w:rsidRDefault="00974F3B">
      <w:pPr>
        <w:rPr>
          <w:sz w:val="24"/>
          <w:szCs w:val="24"/>
        </w:rPr>
      </w:pPr>
    </w:p>
    <w:p w:rsidR="00974F3B" w:rsidRDefault="00974F3B">
      <w:pPr>
        <w:rPr>
          <w:sz w:val="24"/>
          <w:szCs w:val="24"/>
        </w:rPr>
      </w:pPr>
    </w:p>
    <w:p w:rsidR="00974F3B" w:rsidRDefault="00974F3B">
      <w:pPr>
        <w:rPr>
          <w:sz w:val="24"/>
          <w:szCs w:val="24"/>
        </w:rPr>
      </w:pPr>
    </w:p>
    <w:p w:rsidR="00974F3B" w:rsidRDefault="00974F3B">
      <w:pPr>
        <w:rPr>
          <w:sz w:val="24"/>
          <w:szCs w:val="24"/>
        </w:rPr>
      </w:pPr>
    </w:p>
    <w:p w:rsidR="00974F3B" w:rsidRDefault="00974F3B">
      <w:pPr>
        <w:rPr>
          <w:sz w:val="24"/>
          <w:szCs w:val="24"/>
        </w:rPr>
      </w:pPr>
      <w:r>
        <w:rPr>
          <w:noProof/>
          <w:sz w:val="24"/>
          <w:szCs w:val="24"/>
          <w:lang w:eastAsia="ru-RU"/>
        </w:rPr>
        <w:lastRenderedPageBreak/>
        <w:drawing>
          <wp:anchor distT="0" distB="0" distL="114300" distR="114300" simplePos="0" relativeHeight="251659264" behindDoc="0" locked="0" layoutInCell="1" allowOverlap="1">
            <wp:simplePos x="0" y="0"/>
            <wp:positionH relativeFrom="margin">
              <wp:posOffset>-1022985</wp:posOffset>
            </wp:positionH>
            <wp:positionV relativeFrom="margin">
              <wp:posOffset>-353695</wp:posOffset>
            </wp:positionV>
            <wp:extent cx="7467600" cy="9934575"/>
            <wp:effectExtent l="19050" t="0" r="0" b="0"/>
            <wp:wrapSquare wrapText="bothSides"/>
            <wp:docPr id="2" name="Рисунок 2" descr="C:\Users\user\Pictures\2021-06-04\Изображ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Pictures\2021-06-04\Изображение.JPG"/>
                    <pic:cNvPicPr>
                      <a:picLocks noChangeAspect="1" noChangeArrowheads="1"/>
                    </pic:cNvPicPr>
                  </pic:nvPicPr>
                  <pic:blipFill>
                    <a:blip r:embed="rId8" cstate="print"/>
                    <a:srcRect t="2268" r="1229" b="4875"/>
                    <a:stretch>
                      <a:fillRect/>
                    </a:stretch>
                  </pic:blipFill>
                  <pic:spPr bwMode="auto">
                    <a:xfrm>
                      <a:off x="0" y="0"/>
                      <a:ext cx="7467600" cy="9934575"/>
                    </a:xfrm>
                    <a:prstGeom prst="rect">
                      <a:avLst/>
                    </a:prstGeom>
                    <a:noFill/>
                    <a:ln w="9525">
                      <a:noFill/>
                      <a:miter lim="800000"/>
                      <a:headEnd/>
                      <a:tailEnd/>
                    </a:ln>
                  </pic:spPr>
                </pic:pic>
              </a:graphicData>
            </a:graphic>
          </wp:anchor>
        </w:drawing>
      </w:r>
    </w:p>
    <w:sectPr w:rsidR="00974F3B" w:rsidSect="00A36ABD">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0738F" w:rsidRDefault="0060738F" w:rsidP="00333A30">
      <w:pPr>
        <w:spacing w:after="0" w:line="240" w:lineRule="auto"/>
      </w:pPr>
      <w:r>
        <w:separator/>
      </w:r>
    </w:p>
  </w:endnote>
  <w:endnote w:type="continuationSeparator" w:id="0">
    <w:p w:rsidR="0060738F" w:rsidRDefault="0060738F" w:rsidP="00333A3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0738F" w:rsidRDefault="0060738F" w:rsidP="00333A30">
      <w:pPr>
        <w:spacing w:after="0" w:line="240" w:lineRule="auto"/>
      </w:pPr>
      <w:r>
        <w:separator/>
      </w:r>
    </w:p>
  </w:footnote>
  <w:footnote w:type="continuationSeparator" w:id="0">
    <w:p w:rsidR="0060738F" w:rsidRDefault="0060738F" w:rsidP="00333A30">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766B322B"/>
    <w:multiLevelType w:val="hybridMultilevel"/>
    <w:tmpl w:val="AD40F8A2"/>
    <w:lvl w:ilvl="0" w:tplc="FFFFFFFF">
      <w:start w:val="1"/>
      <w:numFmt w:val="upperRoman"/>
      <w:lvlText w:val="%1."/>
      <w:lvlJc w:val="left"/>
      <w:pPr>
        <w:ind w:left="1788" w:hanging="720"/>
      </w:p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
    <w:nsid w:val="7C203A4B"/>
    <w:multiLevelType w:val="hybridMultilevel"/>
    <w:tmpl w:val="185CFFAC"/>
    <w:lvl w:ilvl="0" w:tplc="E9F879EA">
      <w:start w:val="1"/>
      <w:numFmt w:val="bullet"/>
      <w:lvlText w:val=""/>
      <w:lvlJc w:val="left"/>
      <w:pPr>
        <w:ind w:left="1485" w:hanging="360"/>
      </w:pPr>
      <w:rPr>
        <w:rFonts w:ascii="Wingdings" w:hAnsi="Wingdings"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rsids>
    <w:rsidRoot w:val="00333A30"/>
    <w:rsid w:val="000D69C1"/>
    <w:rsid w:val="00140A9A"/>
    <w:rsid w:val="002427A9"/>
    <w:rsid w:val="002B6A5B"/>
    <w:rsid w:val="0032509E"/>
    <w:rsid w:val="00333A30"/>
    <w:rsid w:val="0043097E"/>
    <w:rsid w:val="00441407"/>
    <w:rsid w:val="00504722"/>
    <w:rsid w:val="0051042A"/>
    <w:rsid w:val="0060738F"/>
    <w:rsid w:val="00696B38"/>
    <w:rsid w:val="00743543"/>
    <w:rsid w:val="00765ECD"/>
    <w:rsid w:val="007677BA"/>
    <w:rsid w:val="00974F3B"/>
    <w:rsid w:val="00A36ABD"/>
    <w:rsid w:val="00AB7C3D"/>
    <w:rsid w:val="00BA49EB"/>
    <w:rsid w:val="00BD3B77"/>
    <w:rsid w:val="00C950B3"/>
    <w:rsid w:val="00D465A6"/>
    <w:rsid w:val="00F04F4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33A30"/>
    <w:pPr>
      <w:spacing w:after="160" w:line="256" w:lineRule="auto"/>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semiHidden/>
    <w:unhideWhenUsed/>
    <w:rsid w:val="00333A30"/>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333A30"/>
  </w:style>
  <w:style w:type="paragraph" w:styleId="a5">
    <w:name w:val="footer"/>
    <w:basedOn w:val="a"/>
    <w:link w:val="a6"/>
    <w:uiPriority w:val="99"/>
    <w:semiHidden/>
    <w:unhideWhenUsed/>
    <w:rsid w:val="00333A30"/>
    <w:pPr>
      <w:tabs>
        <w:tab w:val="center" w:pos="4677"/>
        <w:tab w:val="right" w:pos="9355"/>
      </w:tabs>
      <w:spacing w:after="0" w:line="240" w:lineRule="auto"/>
    </w:pPr>
  </w:style>
  <w:style w:type="character" w:customStyle="1" w:styleId="a6">
    <w:name w:val="Нижний колонтитул Знак"/>
    <w:basedOn w:val="a0"/>
    <w:link w:val="a5"/>
    <w:uiPriority w:val="99"/>
    <w:semiHidden/>
    <w:rsid w:val="00333A30"/>
  </w:style>
  <w:style w:type="paragraph" w:styleId="a7">
    <w:name w:val="Balloon Text"/>
    <w:basedOn w:val="a"/>
    <w:link w:val="a8"/>
    <w:uiPriority w:val="99"/>
    <w:semiHidden/>
    <w:unhideWhenUsed/>
    <w:rsid w:val="00974F3B"/>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974F3B"/>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1104616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ettings" Target="settings.xml"/><Relationship Id="rId7" Type="http://schemas.openxmlformats.org/officeDocument/2006/relationships/image" Target="media/image1.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3</Pages>
  <Words>397</Words>
  <Characters>2268</Characters>
  <Application>Microsoft Office Word</Application>
  <DocSecurity>0</DocSecurity>
  <Lines>18</Lines>
  <Paragraphs>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Vas-Nat</dc:creator>
  <cp:lastModifiedBy>Пользователь Windows</cp:lastModifiedBy>
  <cp:revision>3</cp:revision>
  <dcterms:created xsi:type="dcterms:W3CDTF">2021-05-25T07:55:00Z</dcterms:created>
  <dcterms:modified xsi:type="dcterms:W3CDTF">2021-06-04T07:56:00Z</dcterms:modified>
</cp:coreProperties>
</file>